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/>
        <w:jc w:val="left"/>
      </w:pPr>
      <w:r>
        <w:rPr>
          <w:rFonts w:hint="eastAsia" w:ascii="宋体-简" w:hAnsi="宋体-简" w:eastAsia="宋体-简" w:cs="宋体-简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z w:val="28"/>
          <w:szCs w:val="28"/>
          <w:vertAlign w:val="baseline"/>
          <w:lang w:val="en-US" w:eastAsia="zh-CN"/>
        </w:rPr>
        <w:t>部分入围作品展示：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drawing>
                <wp:inline distT="0" distB="0" distL="114300" distR="114300">
                  <wp:extent cx="2268855" cy="3397885"/>
                  <wp:effectExtent l="0" t="0" r="17145" b="12065"/>
                  <wp:docPr id="4" name="图片 4" descr="9c92ed5103e2028944cb1bee196ea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9c92ed5103e2028944cb1bee196ea41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855" cy="339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参赛者：2019级环境设计3班 陈鸿基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指导老师：陈开科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作品名称：《秋影》</w:t>
            </w:r>
          </w:p>
        </w:tc>
        <w:tc>
          <w:tcPr>
            <w:tcW w:w="4927" w:type="dxa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732405" cy="2779395"/>
                  <wp:effectExtent l="0" t="0" r="10795" b="1905"/>
                  <wp:docPr id="5" name="图片 5" descr="27e6d0e72baca2c2b35a14090b5ca4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27e6d0e72baca2c2b35a14090b5ca4c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405" cy="277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参赛者：2019级产品设计1班 林嘉苇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指导老师：王丹</w:t>
            </w:r>
            <w:bookmarkStart w:id="0" w:name="_GoBack"/>
            <w:bookmarkEnd w:id="0"/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作品名称：《红生》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drawing>
                <wp:inline distT="0" distB="0" distL="114300" distR="114300">
                  <wp:extent cx="1831340" cy="3183890"/>
                  <wp:effectExtent l="0" t="0" r="16510" b="16510"/>
                  <wp:docPr id="7" name="图片 7" descr="aee2c222886ad102da178fcc899c6c4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aee2c222886ad102da178fcc899c6c4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340" cy="318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参赛者：2018级环境设计 杨钧荥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指导老师：朱志民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作品名称：《山川异域 风月同天》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b/>
                <w:bCs/>
                <w:lang w:val="en-US" w:eastAsia="zh-CN"/>
              </w:rPr>
            </w:pPr>
          </w:p>
        </w:tc>
        <w:tc>
          <w:tcPr>
            <w:tcW w:w="4927" w:type="dxa"/>
          </w:tcPr>
          <w:p>
            <w:pPr>
              <w:pStyle w:val="9"/>
              <w:framePr w:w="0" w:wrap="auto" w:vAnchor="margin" w:hAnchor="text" w:yAlign="inline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wordWrap/>
              <w:bidi w:val="0"/>
              <w:jc w:val="center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1727835" cy="3440430"/>
                  <wp:effectExtent l="0" t="0" r="5715" b="7620"/>
                  <wp:docPr id="6" name="图片 6" descr="25bb68feed32ecdde26185f25a881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5bb68feed32ecdde26185f25a881ada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835" cy="344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参赛者：2018级视觉传达设计 薛涵婷</w:t>
            </w:r>
          </w:p>
          <w:p>
            <w:pPr>
              <w:pStyle w:val="9"/>
              <w:framePr w:w="0" w:wrap="auto" w:vAnchor="margin" w:hAnchor="text" w:yAlign="inline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wordWrap/>
              <w:bidi w:val="0"/>
              <w:jc w:val="left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b/>
                <w:bCs/>
              </w:rPr>
              <w:t>作品名称：《书法节选》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2983230" cy="2237740"/>
                  <wp:effectExtent l="0" t="0" r="7620" b="10160"/>
                  <wp:docPr id="8" name="图片 8" descr="531021af5546f337e666bf357c845c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531021af5546f337e666bf357c845c6e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230" cy="223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2983230" cy="2237740"/>
                  <wp:effectExtent l="0" t="0" r="7620" b="10160"/>
                  <wp:docPr id="9" name="图片 9" descr="ad40dbad6f93275029f7d4b7ed50e7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ad40dbad6f93275029f7d4b7ed50e75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230" cy="223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参赛者：2018级城乡规划1班 蔡巧婷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作品名称：《渔海》</w:t>
            </w:r>
          </w:p>
        </w:tc>
        <w:tc>
          <w:tcPr>
            <w:tcW w:w="4927" w:type="dxa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983230" cy="1974850"/>
                  <wp:effectExtent l="0" t="0" r="7620" b="6350"/>
                  <wp:docPr id="11" name="图片 11" descr="abb85495e5fe6c30156427eb1bcee9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abb85495e5fe6c30156427eb1bcee9ef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230" cy="197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983230" cy="1974850"/>
                  <wp:effectExtent l="0" t="0" r="7620" b="6350"/>
                  <wp:docPr id="12" name="图片 12" descr="79dee472301376c766e06b42921cec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79dee472301376c766e06b42921cec7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230" cy="197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参赛者：2018级广告学1班 黄燕凤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指导老师：王丹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作品名称：《关注空巢老人》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7" w:hRule="atLeast"/>
        </w:trPr>
        <w:tc>
          <w:tcPr>
            <w:tcW w:w="9854" w:type="dxa"/>
            <w:gridSpan w:val="2"/>
          </w:tcPr>
          <w:p>
            <w:pPr>
              <w:pStyle w:val="9"/>
              <w:framePr w:w="0" w:wrap="auto" w:vAnchor="margin" w:hAnchor="text" w:yAlign="inline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wordWrap/>
              <w:bidi w:val="0"/>
              <w:jc w:val="center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300605" cy="2846705"/>
                  <wp:effectExtent l="0" t="0" r="4445" b="10795"/>
                  <wp:docPr id="13" name="图片 13" descr="1de17d58d72dc9b6016fe79357e85b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de17d58d72dc9b6016fe79357e85bc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05" cy="284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322195" cy="2846705"/>
                  <wp:effectExtent l="0" t="0" r="1905" b="10795"/>
                  <wp:docPr id="14" name="图片 14" descr="1d8fd26ab90139c1655f6efef9b4b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1d8fd26ab90139c1655f6efef9b4b37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195" cy="284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参赛者：2016级视觉传达设计1班 余灿林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指导老师：刘馨灿</w:t>
            </w:r>
          </w:p>
          <w:p>
            <w:pPr>
              <w:pStyle w:val="9"/>
              <w:framePr w:w="0" w:wrap="auto" w:vAnchor="margin" w:hAnchor="text" w:yAlign="inline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wordWrap/>
              <w:bidi w:val="0"/>
              <w:jc w:val="left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作品名称：《月溪花渡图书馆文创设计》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gridSpan w:val="2"/>
          </w:tcPr>
          <w:p>
            <w:pPr>
              <w:pStyle w:val="9"/>
              <w:framePr w:w="0" w:wrap="auto" w:vAnchor="margin" w:hAnchor="text" w:yAlign="inline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wordWrap/>
              <w:bidi w:val="0"/>
              <w:jc w:val="center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74240" cy="3075940"/>
                  <wp:effectExtent l="0" t="0" r="16510" b="10160"/>
                  <wp:docPr id="15" name="图片 15" descr="31050dec3f3abee72c27362de7254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1050dec3f3abee72c27362de725482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240" cy="307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56460" cy="3051810"/>
                  <wp:effectExtent l="0" t="0" r="15240" b="15240"/>
                  <wp:docPr id="16" name="图片 16" descr="e4e1cabdacccaa998c4e707bff87af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e4e1cabdacccaa998c4e707bff87af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460" cy="305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参赛者：2017级视觉传达设计1班 陈涵蕾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指导老师：刘馨灿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作品名称：《芋兔》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gridSpan w:val="2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72435" cy="4208145"/>
                  <wp:effectExtent l="0" t="0" r="18415" b="1905"/>
                  <wp:docPr id="18" name="图片 18" descr="17环境设计2+陈婉珍+空间设计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17环境设计2+陈婉珍+空间设计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435" cy="420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72435" cy="4208145"/>
                  <wp:effectExtent l="0" t="0" r="18415" b="1905"/>
                  <wp:docPr id="17" name="图片 17" descr="17环境设计2+陈婉珍+空间设计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7环境设计2+陈婉珍+空间设计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435" cy="420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参赛者：陈婉珍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指导老师：</w:t>
            </w:r>
            <w:r>
              <w:rPr>
                <w:rFonts w:hint="eastAsia"/>
                <w:b/>
                <w:bCs/>
                <w:lang w:val="en-US" w:eastAsia="zh-CN"/>
              </w:rPr>
              <w:t>林婷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作品名称：</w:t>
            </w:r>
            <w:r>
              <w:rPr>
                <w:rFonts w:hint="eastAsia"/>
                <w:b/>
                <w:bCs/>
                <w:lang w:eastAsia="zh-CN"/>
              </w:rPr>
              <w:t>《</w:t>
            </w:r>
            <w:r>
              <w:rPr>
                <w:rFonts w:hint="eastAsia"/>
                <w:b/>
                <w:bCs/>
              </w:rPr>
              <w:t>延续</w:t>
            </w:r>
            <w:r>
              <w:rPr>
                <w:rFonts w:hint="eastAsia"/>
                <w:b/>
                <w:bCs/>
                <w:lang w:eastAsia="zh-CN"/>
              </w:rPr>
              <w:t>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gridSpan w:val="2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630170" cy="3549650"/>
                  <wp:effectExtent l="0" t="0" r="17780" b="12700"/>
                  <wp:docPr id="20" name="图片 20" descr="17级 环境设计 王小华 《巷南》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17级 环境设计 王小华 《巷南》A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170" cy="354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637155" cy="3663315"/>
                  <wp:effectExtent l="0" t="0" r="10795" b="13335"/>
                  <wp:docPr id="19" name="图片 19" descr="17级 环境设计 王小华 《《巷南》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17级 环境设计 王小华 《《巷南》B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155" cy="366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参赛者：王小华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指导老师：</w:t>
            </w:r>
            <w:r>
              <w:rPr>
                <w:rFonts w:hint="eastAsia"/>
                <w:b/>
                <w:bCs/>
                <w:lang w:val="en-US" w:eastAsia="zh-CN"/>
              </w:rPr>
              <w:t>林婷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</w:rPr>
              <w:t>作品名称：</w:t>
            </w:r>
            <w:r>
              <w:rPr>
                <w:rFonts w:hint="eastAsia"/>
                <w:b/>
                <w:bCs/>
                <w:lang w:eastAsia="zh-CN"/>
              </w:rPr>
              <w:t>《巷南》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left"/>
              <w:rPr>
                <w:rFonts w:hint="eastAsia"/>
                <w:b/>
                <w:bCs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7290" cy="3361690"/>
                  <wp:effectExtent l="0" t="0" r="10160" b="10160"/>
                  <wp:docPr id="22" name="图片 22" descr="陈洋 艾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陈洋 艾雅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290" cy="336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参赛者：</w:t>
            </w:r>
            <w:r>
              <w:rPr>
                <w:rFonts w:hint="eastAsia"/>
                <w:b/>
                <w:bCs/>
              </w:rPr>
              <w:t>陈洋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指导老师：</w:t>
            </w:r>
            <w:r>
              <w:rPr>
                <w:rFonts w:hint="eastAsia"/>
                <w:b/>
                <w:bCs/>
              </w:rPr>
              <w:t>林华秋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  <w:jc w:val="left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b/>
                <w:bCs/>
              </w:rPr>
              <w:t>作品名称：</w:t>
            </w:r>
            <w:r>
              <w:rPr>
                <w:rFonts w:hint="eastAsia"/>
                <w:b/>
                <w:bCs/>
                <w:lang w:eastAsia="zh-CN"/>
              </w:rPr>
              <w:t>《艾雅》</w:t>
            </w:r>
          </w:p>
        </w:tc>
        <w:tc>
          <w:tcPr>
            <w:tcW w:w="4927" w:type="dxa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508250" cy="3390265"/>
                  <wp:effectExtent l="0" t="0" r="6350" b="635"/>
                  <wp:docPr id="21" name="图片 21" descr="作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作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339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参赛者：</w:t>
            </w:r>
            <w:r>
              <w:rPr>
                <w:rFonts w:hint="eastAsia"/>
                <w:b/>
                <w:bCs/>
              </w:rPr>
              <w:t>林钰婷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指导老师：</w:t>
            </w:r>
            <w:r>
              <w:rPr>
                <w:rFonts w:hint="eastAsia"/>
                <w:b/>
                <w:bCs/>
              </w:rPr>
              <w:t>江霞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  <w:jc w:val="left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emboss w:val="0"/>
                <w:imprint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b/>
                <w:bCs/>
              </w:rPr>
              <w:t>作品名称：</w:t>
            </w:r>
            <w:r>
              <w:rPr>
                <w:rFonts w:hint="eastAsia"/>
                <w:b/>
                <w:bCs/>
              </w:rPr>
              <w:t>《雀榕》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0" w:hRule="atLeast"/>
        </w:trPr>
        <w:tc>
          <w:tcPr>
            <w:tcW w:w="9854" w:type="dxa"/>
            <w:gridSpan w:val="2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78785" cy="2106295"/>
                  <wp:effectExtent l="0" t="0" r="12065" b="8255"/>
                  <wp:docPr id="23" name="图片 23" descr="产品设计类  张耀洋  “春宴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产品设计类  张耀洋  “春宴”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785" cy="2106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78785" cy="2106295"/>
                  <wp:effectExtent l="0" t="0" r="12065" b="8255"/>
                  <wp:docPr id="24" name="图片 24" descr="产品设计类  张耀洋  “春宴”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产品设计类  张耀洋  “春宴” 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785" cy="2106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b/>
                <w:bCs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参赛者：</w:t>
            </w:r>
            <w:r>
              <w:rPr>
                <w:rFonts w:hint="eastAsia"/>
                <w:b/>
                <w:bCs/>
              </w:rPr>
              <w:t>张耀洋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指导老师：</w:t>
            </w:r>
            <w:r>
              <w:rPr>
                <w:rFonts w:hint="eastAsia"/>
                <w:b/>
                <w:bCs/>
              </w:rPr>
              <w:t>赖彩琉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  <w:jc w:val="left"/>
              <w:rPr>
                <w:rFonts w:hint="eastAsia" w:ascii="宋体-简" w:hAnsi="宋体-简" w:cs="宋体-简" w:eastAsiaTheme="minorEastAsia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b/>
                <w:bCs/>
              </w:rPr>
              <w:t>作品名称：</w:t>
            </w:r>
            <w:r>
              <w:rPr>
                <w:rFonts w:hint="eastAsia"/>
                <w:b/>
                <w:bCs/>
                <w:lang w:eastAsia="zh-CN"/>
              </w:rPr>
              <w:t>《“春宴”》</w:t>
            </w:r>
          </w:p>
        </w:tc>
      </w:tr>
    </w:tbl>
    <w:p>
      <w:pPr>
        <w:pStyle w:val="9"/>
        <w:framePr w:w="0"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wordWrap/>
        <w:bidi w:val="0"/>
        <w:jc w:val="left"/>
        <w:rPr>
          <w:rFonts w:hint="default" w:ascii="宋体-简" w:hAnsi="宋体-简" w:eastAsia="宋体-简" w:cs="宋体-简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z w:val="28"/>
          <w:szCs w:val="28"/>
          <w:vertAlign w:val="baseline"/>
          <w:lang w:val="en-US" w:eastAsia="zh-CN"/>
        </w:rPr>
      </w:pPr>
    </w:p>
    <w:sectPr>
      <w:pgSz w:w="11906" w:h="16838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64D3F"/>
    <w:rsid w:val="07E27DC4"/>
    <w:rsid w:val="0CBB7C18"/>
    <w:rsid w:val="0E8A6538"/>
    <w:rsid w:val="0F770B53"/>
    <w:rsid w:val="101D4EEA"/>
    <w:rsid w:val="1093163F"/>
    <w:rsid w:val="16C64D3F"/>
    <w:rsid w:val="1B9103DF"/>
    <w:rsid w:val="1E3C58F4"/>
    <w:rsid w:val="24710766"/>
    <w:rsid w:val="31A64EB1"/>
    <w:rsid w:val="331D05CB"/>
    <w:rsid w:val="3366503D"/>
    <w:rsid w:val="34097CEB"/>
    <w:rsid w:val="36D55754"/>
    <w:rsid w:val="37CE7874"/>
    <w:rsid w:val="44C63176"/>
    <w:rsid w:val="493730E8"/>
    <w:rsid w:val="4C3977D6"/>
    <w:rsid w:val="4E086C46"/>
    <w:rsid w:val="59AE1402"/>
    <w:rsid w:val="6FB91B53"/>
    <w:rsid w:val="71A23A89"/>
    <w:rsid w:val="76EF0410"/>
    <w:rsid w:val="76F85DF7"/>
    <w:rsid w:val="7DEC1A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01"/>
    <w:basedOn w:val="6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paragraph" w:customStyle="1" w:styleId="9">
    <w:name w:val="正文1"/>
    <w:qFormat/>
    <w:uiPriority w:val="0"/>
    <w:pPr>
      <w:keepNext w:val="0"/>
      <w:keepLines w:val="0"/>
      <w:pageBreakBefore w:val="0"/>
      <w:framePr w:w="0"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hint="eastAsia" w:ascii="Arial Unicode MS" w:hAnsi="Arial Unicode MS" w:eastAsia="Helvetica Neue" w:cs="Arial Unicode MS"/>
      <w:color w:val="000000"/>
      <w:spacing w:val="0"/>
      <w:w w:val="100"/>
      <w:kern w:val="0"/>
      <w:position w:val="0"/>
      <w:sz w:val="22"/>
      <w:szCs w:val="22"/>
      <w:u w:val="none" w:color="auto"/>
      <w:vertAlign w:val="baseline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2020-07-22T07:35:00Z</dcterms:created>
  <dc:creator>ღ錵錵~.~</dc:creator>
  <cp:lastModifiedBy>Administrator</cp:lastModifiedBy>
  <dcterms:modified xsi:type="dcterms:W3CDTF">2020-07-23T06:51:50Z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